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A3E7498">
      <w:pPr>
        <w:spacing w:line="520" w:lineRule="atLeast"/>
        <w:jc w:val="left"/>
        <w:rPr>
          <w:rFonts w:hint="eastAsia" w:eastAsia="方正小标宋简体"/>
          <w:bCs/>
          <w:kern w:val="0"/>
          <w:sz w:val="48"/>
          <w:szCs w:val="48"/>
          <w:lang w:val="en-US" w:eastAsia="zh-CN"/>
        </w:rPr>
      </w:pPr>
      <w:r>
        <w:rPr>
          <w:rFonts w:hint="eastAsia" w:eastAsia="方正小标宋简体"/>
          <w:bCs/>
          <w:kern w:val="0"/>
          <w:sz w:val="48"/>
          <w:szCs w:val="48"/>
          <w:lang w:val="en-US" w:eastAsia="zh-CN"/>
        </w:rPr>
        <w:t>附件2</w:t>
      </w:r>
    </w:p>
    <w:p w14:paraId="2122DBE7">
      <w:pPr>
        <w:pStyle w:val="2"/>
        <w:rPr>
          <w:rFonts w:hint="default"/>
          <w:lang w:val="en-US" w:eastAsia="zh-CN"/>
        </w:rPr>
      </w:pPr>
    </w:p>
    <w:p w14:paraId="795E9C86">
      <w:pPr>
        <w:pStyle w:val="2"/>
        <w:rPr>
          <w:rFonts w:hint="default"/>
          <w:lang w:val="en-US" w:eastAsia="zh-CN"/>
        </w:rPr>
      </w:pPr>
    </w:p>
    <w:p w14:paraId="68054831">
      <w:pPr>
        <w:spacing w:line="520" w:lineRule="atLeast"/>
        <w:jc w:val="center"/>
        <w:rPr>
          <w:rFonts w:eastAsia="方正小标宋简体"/>
          <w:bCs/>
          <w:kern w:val="0"/>
          <w:sz w:val="48"/>
          <w:szCs w:val="48"/>
        </w:rPr>
      </w:pPr>
      <w:r>
        <w:rPr>
          <w:rFonts w:eastAsia="方正小标宋简体"/>
          <w:bCs/>
          <w:kern w:val="0"/>
          <w:sz w:val="48"/>
          <w:szCs w:val="48"/>
        </w:rPr>
        <w:t>廉洁教育</w:t>
      </w:r>
      <w:r>
        <w:rPr>
          <w:rFonts w:hint="eastAsia" w:eastAsia="方正小标宋简体"/>
          <w:bCs/>
          <w:kern w:val="0"/>
          <w:sz w:val="48"/>
          <w:szCs w:val="48"/>
        </w:rPr>
        <w:t>课堂实践案例</w:t>
      </w:r>
    </w:p>
    <w:p w14:paraId="19543C8D">
      <w:pPr>
        <w:adjustRightInd w:val="0"/>
        <w:snapToGrid w:val="0"/>
        <w:spacing w:line="240" w:lineRule="exact"/>
        <w:jc w:val="center"/>
        <w:rPr>
          <w:rFonts w:eastAsia="方正小标宋简体"/>
          <w:bCs/>
          <w:kern w:val="0"/>
          <w:sz w:val="48"/>
          <w:szCs w:val="48"/>
        </w:rPr>
      </w:pPr>
    </w:p>
    <w:p w14:paraId="03608843">
      <w:pPr>
        <w:spacing w:line="520" w:lineRule="atLeast"/>
        <w:jc w:val="center"/>
        <w:rPr>
          <w:rFonts w:eastAsia="方正小标宋简体"/>
          <w:bCs/>
          <w:kern w:val="0"/>
          <w:sz w:val="48"/>
          <w:szCs w:val="48"/>
        </w:rPr>
      </w:pPr>
      <w:r>
        <w:rPr>
          <w:rFonts w:eastAsia="方正小标宋简体"/>
          <w:bCs/>
          <w:spacing w:val="48"/>
          <w:kern w:val="0"/>
          <w:sz w:val="48"/>
          <w:szCs w:val="48"/>
        </w:rPr>
        <w:t xml:space="preserve">申 报 </w:t>
      </w:r>
      <w:r>
        <w:rPr>
          <w:rFonts w:eastAsia="方正小标宋简体"/>
          <w:bCs/>
          <w:spacing w:val="2"/>
          <w:kern w:val="0"/>
          <w:sz w:val="48"/>
          <w:szCs w:val="48"/>
        </w:rPr>
        <w:t>书</w:t>
      </w:r>
    </w:p>
    <w:p w14:paraId="0AB9469E">
      <w:pPr>
        <w:spacing w:line="520" w:lineRule="atLeast"/>
        <w:rPr>
          <w:kern w:val="0"/>
        </w:rPr>
      </w:pPr>
    </w:p>
    <w:p w14:paraId="78A5DFFB">
      <w:pPr>
        <w:spacing w:line="520" w:lineRule="atLeast"/>
        <w:rPr>
          <w:kern w:val="0"/>
        </w:rPr>
      </w:pPr>
    </w:p>
    <w:p w14:paraId="04D259DB">
      <w:pPr>
        <w:pStyle w:val="2"/>
        <w:ind w:left="0" w:leftChars="0" w:firstLine="0" w:firstLineChars="0"/>
        <w:rPr>
          <w:kern w:val="0"/>
        </w:rPr>
      </w:pPr>
    </w:p>
    <w:p w14:paraId="6ED0BA9F">
      <w:pPr>
        <w:spacing w:line="520" w:lineRule="atLeast"/>
        <w:rPr>
          <w:kern w:val="0"/>
        </w:rPr>
      </w:pPr>
    </w:p>
    <w:p w14:paraId="3EE0324B">
      <w:pPr>
        <w:pStyle w:val="2"/>
        <w:ind w:left="0" w:leftChars="0" w:firstLine="0" w:firstLineChars="0"/>
        <w:rPr>
          <w:kern w:val="0"/>
        </w:rPr>
      </w:pPr>
    </w:p>
    <w:p w14:paraId="4D03F2C8">
      <w:pPr>
        <w:spacing w:line="520" w:lineRule="atLeast"/>
        <w:ind w:firstLine="960" w:firstLineChars="300"/>
        <w:rPr>
          <w:rFonts w:hint="eastAsia" w:ascii="黑体" w:hAnsi="黑体" w:eastAsia="黑体" w:cs="黑体"/>
          <w:kern w:val="0"/>
          <w:sz w:val="32"/>
          <w:szCs w:val="32"/>
          <w:u w:val="single"/>
        </w:rPr>
      </w:pPr>
      <w:r>
        <w:rPr>
          <w:rFonts w:hint="eastAsia" w:ascii="黑体" w:hAnsi="黑体" w:eastAsia="黑体" w:cs="黑体"/>
          <w:kern w:val="0"/>
          <w:sz w:val="32"/>
          <w:szCs w:val="32"/>
        </w:rPr>
        <w:t>案</w:t>
      </w:r>
      <w:r>
        <w:rPr>
          <w:rFonts w:hint="eastAsia" w:ascii="黑体" w:hAnsi="黑体" w:eastAsia="黑体" w:cs="黑体"/>
          <w:kern w:val="0"/>
          <w:sz w:val="32"/>
          <w:szCs w:val="32"/>
          <w:lang w:val="en-US" w:eastAsia="zh-CN"/>
        </w:rPr>
        <w:t xml:space="preserve"> </w:t>
      </w:r>
      <w:r>
        <w:rPr>
          <w:rFonts w:hint="eastAsia" w:ascii="黑体" w:hAnsi="黑体" w:eastAsia="黑体" w:cs="黑体"/>
          <w:kern w:val="0"/>
          <w:sz w:val="32"/>
          <w:szCs w:val="32"/>
        </w:rPr>
        <w:t>例</w:t>
      </w:r>
      <w:r>
        <w:rPr>
          <w:rFonts w:hint="eastAsia" w:ascii="黑体" w:hAnsi="黑体" w:eastAsia="黑体" w:cs="黑体"/>
          <w:kern w:val="0"/>
          <w:sz w:val="32"/>
          <w:szCs w:val="32"/>
          <w:lang w:val="en-US" w:eastAsia="zh-CN"/>
        </w:rPr>
        <w:t xml:space="preserve"> </w:t>
      </w:r>
      <w:r>
        <w:rPr>
          <w:rFonts w:hint="eastAsia" w:ascii="黑体" w:hAnsi="黑体" w:eastAsia="黑体" w:cs="黑体"/>
          <w:kern w:val="0"/>
          <w:sz w:val="32"/>
          <w:szCs w:val="32"/>
        </w:rPr>
        <w:t>名</w:t>
      </w:r>
      <w:r>
        <w:rPr>
          <w:rFonts w:hint="eastAsia" w:ascii="黑体" w:hAnsi="黑体" w:eastAsia="黑体" w:cs="黑体"/>
          <w:kern w:val="0"/>
          <w:sz w:val="32"/>
          <w:szCs w:val="32"/>
          <w:lang w:val="en-US" w:eastAsia="zh-CN"/>
        </w:rPr>
        <w:t xml:space="preserve"> </w:t>
      </w:r>
      <w:r>
        <w:rPr>
          <w:rFonts w:hint="eastAsia" w:ascii="黑体" w:hAnsi="黑体" w:eastAsia="黑体" w:cs="黑体"/>
          <w:kern w:val="0"/>
          <w:sz w:val="32"/>
          <w:szCs w:val="32"/>
        </w:rPr>
        <w:t>称：</w:t>
      </w:r>
      <w:r>
        <w:rPr>
          <w:rFonts w:hint="eastAsia" w:ascii="黑体" w:hAnsi="黑体" w:eastAsia="黑体" w:cs="黑体"/>
          <w:kern w:val="0"/>
          <w:sz w:val="32"/>
          <w:szCs w:val="32"/>
          <w:u w:val="single"/>
        </w:rPr>
        <w:t xml:space="preserve">                                </w:t>
      </w:r>
    </w:p>
    <w:p w14:paraId="557C42F7">
      <w:pPr>
        <w:spacing w:line="520" w:lineRule="atLeast"/>
        <w:ind w:left="420" w:leftChars="200" w:firstLine="640" w:firstLineChars="200"/>
        <w:rPr>
          <w:rFonts w:hint="eastAsia" w:ascii="黑体" w:hAnsi="黑体" w:eastAsia="黑体" w:cs="黑体"/>
          <w:kern w:val="0"/>
          <w:sz w:val="32"/>
          <w:szCs w:val="32"/>
        </w:rPr>
      </w:pPr>
    </w:p>
    <w:p w14:paraId="75AA975B">
      <w:pPr>
        <w:spacing w:line="520" w:lineRule="atLeast"/>
        <w:ind w:firstLine="960" w:firstLineChars="300"/>
        <w:rPr>
          <w:rFonts w:hint="eastAsia" w:ascii="黑体" w:hAnsi="黑体" w:eastAsia="黑体" w:cs="黑体"/>
          <w:kern w:val="0"/>
          <w:sz w:val="32"/>
          <w:szCs w:val="32"/>
          <w:u w:val="single"/>
        </w:rPr>
      </w:pPr>
      <w:r>
        <w:rPr>
          <w:rFonts w:hint="eastAsia" w:ascii="黑体" w:hAnsi="黑体" w:eastAsia="黑体" w:cs="黑体"/>
          <w:kern w:val="0"/>
          <w:sz w:val="32"/>
          <w:szCs w:val="32"/>
        </w:rPr>
        <w:t>申</w:t>
      </w:r>
      <w:r>
        <w:rPr>
          <w:rFonts w:hint="eastAsia" w:ascii="黑体" w:hAnsi="黑体" w:eastAsia="黑体" w:cs="黑体"/>
          <w:kern w:val="0"/>
          <w:sz w:val="32"/>
          <w:szCs w:val="32"/>
          <w:lang w:val="en-US" w:eastAsia="zh-CN"/>
        </w:rPr>
        <w:t xml:space="preserve"> </w:t>
      </w:r>
      <w:r>
        <w:rPr>
          <w:rFonts w:hint="eastAsia" w:ascii="黑体" w:hAnsi="黑体" w:eastAsia="黑体" w:cs="黑体"/>
          <w:kern w:val="0"/>
          <w:sz w:val="32"/>
          <w:szCs w:val="32"/>
        </w:rPr>
        <w:t>报</w:t>
      </w:r>
      <w:r>
        <w:rPr>
          <w:rFonts w:hint="eastAsia" w:ascii="黑体" w:hAnsi="黑体" w:eastAsia="黑体" w:cs="黑体"/>
          <w:kern w:val="0"/>
          <w:sz w:val="32"/>
          <w:szCs w:val="32"/>
          <w:lang w:val="en-US" w:eastAsia="zh-CN"/>
        </w:rPr>
        <w:t xml:space="preserve"> 人(班级)</w:t>
      </w:r>
      <w:r>
        <w:rPr>
          <w:rFonts w:hint="eastAsia" w:ascii="黑体" w:hAnsi="黑体" w:eastAsia="黑体" w:cs="黑体"/>
          <w:kern w:val="0"/>
          <w:sz w:val="32"/>
          <w:szCs w:val="32"/>
        </w:rPr>
        <w:t>：</w:t>
      </w:r>
      <w:r>
        <w:rPr>
          <w:rFonts w:hint="eastAsia" w:ascii="黑体" w:hAnsi="黑体" w:eastAsia="黑体" w:cs="黑体"/>
          <w:kern w:val="0"/>
          <w:sz w:val="32"/>
          <w:szCs w:val="32"/>
          <w:u w:val="single"/>
        </w:rPr>
        <w:t xml:space="preserve">                                </w:t>
      </w:r>
    </w:p>
    <w:p w14:paraId="1B7C9471">
      <w:pPr>
        <w:spacing w:line="520" w:lineRule="atLeast"/>
        <w:rPr>
          <w:rFonts w:hint="eastAsia" w:ascii="黑体" w:hAnsi="黑体" w:eastAsia="黑体" w:cs="黑体"/>
          <w:kern w:val="0"/>
          <w:sz w:val="32"/>
          <w:szCs w:val="32"/>
          <w:lang w:val="en-US" w:eastAsia="zh-CN"/>
        </w:rPr>
      </w:pPr>
    </w:p>
    <w:p w14:paraId="1ABFAA44">
      <w:pPr>
        <w:spacing w:line="520" w:lineRule="atLeast"/>
        <w:ind w:firstLine="960" w:firstLineChars="300"/>
        <w:rPr>
          <w:rFonts w:hint="eastAsia" w:ascii="黑体" w:hAnsi="黑体" w:eastAsia="黑体" w:cs="黑体"/>
          <w:kern w:val="0"/>
          <w:sz w:val="32"/>
          <w:szCs w:val="32"/>
          <w:u w:val="single"/>
        </w:rPr>
      </w:pPr>
      <w:r>
        <w:rPr>
          <w:rFonts w:hint="eastAsia" w:ascii="黑体" w:hAnsi="黑体" w:eastAsia="黑体" w:cs="黑体"/>
          <w:kern w:val="0"/>
          <w:sz w:val="32"/>
          <w:szCs w:val="32"/>
          <w:lang w:val="en-US" w:eastAsia="zh-CN"/>
        </w:rPr>
        <w:t>联 系 方 式</w:t>
      </w:r>
      <w:r>
        <w:rPr>
          <w:rFonts w:hint="eastAsia" w:ascii="黑体" w:hAnsi="黑体" w:eastAsia="黑体" w:cs="黑体"/>
          <w:kern w:val="0"/>
          <w:sz w:val="32"/>
          <w:szCs w:val="32"/>
        </w:rPr>
        <w:t>：</w:t>
      </w:r>
      <w:r>
        <w:rPr>
          <w:rFonts w:hint="eastAsia" w:ascii="黑体" w:hAnsi="黑体" w:eastAsia="黑体" w:cs="黑体"/>
          <w:kern w:val="0"/>
          <w:sz w:val="32"/>
          <w:szCs w:val="32"/>
          <w:u w:val="single"/>
        </w:rPr>
        <w:t xml:space="preserve">                                </w:t>
      </w:r>
    </w:p>
    <w:p w14:paraId="18EB5F3F">
      <w:pPr>
        <w:pStyle w:val="2"/>
        <w:ind w:left="0" w:leftChars="0" w:firstLine="0" w:firstLineChars="0"/>
        <w:rPr>
          <w:rFonts w:hint="eastAsia" w:eastAsia="黑体"/>
          <w:bCs/>
          <w:kern w:val="0"/>
          <w:sz w:val="32"/>
          <w:lang w:val="en-US" w:eastAsia="zh-CN"/>
        </w:rPr>
      </w:pPr>
    </w:p>
    <w:p w14:paraId="4A53A566">
      <w:pPr>
        <w:pStyle w:val="2"/>
        <w:ind w:left="0" w:leftChars="0" w:firstLine="0" w:firstLineChars="0"/>
        <w:rPr>
          <w:rFonts w:hint="eastAsia" w:eastAsia="黑体"/>
          <w:bCs/>
          <w:kern w:val="0"/>
          <w:sz w:val="32"/>
          <w:lang w:val="en-US" w:eastAsia="zh-CN"/>
        </w:rPr>
      </w:pPr>
    </w:p>
    <w:p w14:paraId="0C9F748E">
      <w:pPr>
        <w:pStyle w:val="2"/>
        <w:ind w:left="3835" w:leftChars="912" w:hanging="1920" w:hangingChars="600"/>
        <w:rPr>
          <w:rFonts w:hint="eastAsia" w:eastAsia="黑体"/>
          <w:bCs/>
          <w:sz w:val="32"/>
        </w:rPr>
      </w:pPr>
      <w:r>
        <w:rPr>
          <w:rFonts w:hint="eastAsia" w:eastAsia="黑体"/>
          <w:bCs/>
          <w:kern w:val="0"/>
          <w:sz w:val="32"/>
          <w:lang w:val="en-US" w:eastAsia="zh-CN"/>
        </w:rPr>
        <w:t>南京信息工程大学教师教育学院</w:t>
      </w:r>
      <w:r>
        <w:rPr>
          <w:rFonts w:hint="eastAsia" w:eastAsia="黑体"/>
          <w:bCs/>
          <w:sz w:val="32"/>
        </w:rPr>
        <w:t xml:space="preserve"> </w:t>
      </w:r>
    </w:p>
    <w:p w14:paraId="449DB98E">
      <w:pPr>
        <w:pStyle w:val="2"/>
        <w:ind w:left="3839" w:leftChars="152" w:hanging="3520" w:hangingChars="1100"/>
      </w:pPr>
      <w:r>
        <w:rPr>
          <w:rFonts w:hint="eastAsia" w:eastAsia="黑体"/>
          <w:bCs/>
          <w:sz w:val="32"/>
        </w:rPr>
        <w:t xml:space="preserve">          </w:t>
      </w:r>
      <w:r>
        <w:rPr>
          <w:rFonts w:ascii="Times New Roman" w:hAnsi="Times New Roman" w:eastAsia="黑体"/>
          <w:bCs/>
          <w:sz w:val="32"/>
        </w:rPr>
        <w:t xml:space="preserve">  </w:t>
      </w:r>
      <w:r>
        <w:rPr>
          <w:rFonts w:hint="eastAsia" w:ascii="Times New Roman" w:hAnsi="Times New Roman" w:eastAsia="黑体"/>
          <w:bCs/>
          <w:sz w:val="32"/>
          <w:lang w:val="en-US" w:eastAsia="zh-CN"/>
        </w:rPr>
        <w:t xml:space="preserve">   </w:t>
      </w:r>
      <w:r>
        <w:rPr>
          <w:rFonts w:ascii="Times New Roman" w:hAnsi="Times New Roman" w:eastAsia="黑体"/>
          <w:bCs/>
          <w:sz w:val="32"/>
        </w:rPr>
        <w:t xml:space="preserve">    202</w:t>
      </w:r>
      <w:r>
        <w:rPr>
          <w:rFonts w:hint="eastAsia" w:ascii="Times New Roman" w:hAnsi="Times New Roman" w:eastAsia="黑体"/>
          <w:bCs/>
          <w:sz w:val="32"/>
          <w:lang w:val="en-US" w:eastAsia="zh-CN"/>
        </w:rPr>
        <w:t>5</w:t>
      </w:r>
      <w:r>
        <w:rPr>
          <w:rFonts w:ascii="Times New Roman" w:hAnsi="Times New Roman" w:eastAsia="黑体"/>
          <w:bCs/>
          <w:sz w:val="32"/>
        </w:rPr>
        <w:t>年</w:t>
      </w:r>
      <w:r>
        <w:rPr>
          <w:rFonts w:hint="eastAsia" w:ascii="Times New Roman" w:hAnsi="Times New Roman" w:eastAsia="黑体"/>
          <w:bCs/>
          <w:sz w:val="32"/>
          <w:lang w:val="en-US" w:eastAsia="zh-CN"/>
        </w:rPr>
        <w:t>1</w:t>
      </w:r>
      <w:r>
        <w:rPr>
          <w:rFonts w:ascii="Times New Roman" w:hAnsi="Times New Roman" w:eastAsia="黑体"/>
          <w:bCs/>
          <w:sz w:val="32"/>
        </w:rPr>
        <w:t>月</w:t>
      </w:r>
    </w:p>
    <w:p w14:paraId="325D0822">
      <w:pPr>
        <w:spacing w:line="520" w:lineRule="atLeast"/>
        <w:ind w:firstLine="640" w:firstLineChars="200"/>
        <w:jc w:val="left"/>
        <w:rPr>
          <w:rFonts w:eastAsia="黑体"/>
          <w:b/>
          <w:bCs/>
          <w:kern w:val="0"/>
          <w:sz w:val="30"/>
        </w:rPr>
      </w:pPr>
      <w:r>
        <w:rPr>
          <w:rFonts w:eastAsia="黑体"/>
          <w:kern w:val="0"/>
          <w:sz w:val="32"/>
          <w:szCs w:val="28"/>
        </w:rPr>
        <w:t>一、基本信息</w:t>
      </w:r>
    </w:p>
    <w:tbl>
      <w:tblPr>
        <w:tblStyle w:val="9"/>
        <w:tblW w:w="87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53"/>
        <w:gridCol w:w="1678"/>
        <w:gridCol w:w="1502"/>
        <w:gridCol w:w="3327"/>
      </w:tblGrid>
      <w:tr w14:paraId="6ECA8C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25BE045">
            <w:pPr>
              <w:jc w:val="center"/>
              <w:rPr>
                <w:rFonts w:hint="eastAsia" w:ascii="仿宋_GB2312" w:hAnsi="仿宋_GB2312" w:eastAsia="仿宋_GB2312" w:cs="仿宋_GB2312"/>
                <w:bCs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kern w:val="0"/>
                <w:sz w:val="24"/>
              </w:rPr>
              <w:t>案例名称</w:t>
            </w:r>
          </w:p>
        </w:tc>
        <w:tc>
          <w:tcPr>
            <w:tcW w:w="65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0BBF28">
            <w:pPr>
              <w:spacing w:line="520" w:lineRule="atLeast"/>
              <w:jc w:val="center"/>
              <w:rPr>
                <w:rFonts w:hint="eastAsia" w:ascii="仿宋_GB2312" w:hAnsi="仿宋_GB2312" w:eastAsia="仿宋_GB2312" w:cs="仿宋_GB2312"/>
                <w:bCs/>
                <w:kern w:val="0"/>
                <w:sz w:val="24"/>
              </w:rPr>
            </w:pPr>
          </w:p>
        </w:tc>
      </w:tr>
      <w:tr w14:paraId="2D36FB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5DAD510">
            <w:pPr>
              <w:jc w:val="center"/>
              <w:rPr>
                <w:rFonts w:hint="eastAsia" w:ascii="仿宋_GB2312" w:hAnsi="仿宋_GB2312" w:eastAsia="仿宋_GB2312" w:cs="仿宋_GB2312"/>
                <w:bCs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kern w:val="0"/>
                <w:sz w:val="24"/>
              </w:rPr>
              <w:t>负责部门</w:t>
            </w:r>
          </w:p>
        </w:tc>
        <w:tc>
          <w:tcPr>
            <w:tcW w:w="65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D4F6FDA">
            <w:pPr>
              <w:spacing w:line="520" w:lineRule="atLeast"/>
              <w:jc w:val="center"/>
              <w:rPr>
                <w:rFonts w:hint="eastAsia" w:ascii="仿宋_GB2312" w:hAnsi="仿宋_GB2312" w:eastAsia="仿宋_GB2312" w:cs="仿宋_GB2312"/>
                <w:bCs/>
                <w:kern w:val="0"/>
                <w:sz w:val="24"/>
              </w:rPr>
            </w:pPr>
          </w:p>
        </w:tc>
      </w:tr>
      <w:tr w14:paraId="5164D3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5A2A827">
            <w:pPr>
              <w:jc w:val="center"/>
              <w:rPr>
                <w:rFonts w:hint="eastAsia" w:ascii="仿宋_GB2312" w:hAnsi="仿宋_GB2312" w:eastAsia="仿宋_GB2312" w:cs="仿宋_GB2312"/>
                <w:bCs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kern w:val="0"/>
                <w:sz w:val="24"/>
              </w:rPr>
              <w:t>负责人</w:t>
            </w:r>
          </w:p>
        </w:tc>
        <w:tc>
          <w:tcPr>
            <w:tcW w:w="16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B09F00F">
            <w:pPr>
              <w:spacing w:line="520" w:lineRule="atLeast"/>
              <w:jc w:val="center"/>
              <w:rPr>
                <w:rFonts w:hint="eastAsia" w:ascii="仿宋_GB2312" w:hAnsi="仿宋_GB2312" w:eastAsia="仿宋_GB2312" w:cs="仿宋_GB2312"/>
                <w:bCs/>
                <w:kern w:val="0"/>
                <w:sz w:val="24"/>
              </w:rPr>
            </w:pPr>
          </w:p>
        </w:tc>
        <w:tc>
          <w:tcPr>
            <w:tcW w:w="1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934992">
            <w:pPr>
              <w:jc w:val="center"/>
              <w:rPr>
                <w:rFonts w:hint="eastAsia" w:ascii="仿宋_GB2312" w:hAnsi="仿宋_GB2312" w:eastAsia="仿宋_GB2312" w:cs="仿宋_GB2312"/>
                <w:bCs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kern w:val="0"/>
                <w:sz w:val="24"/>
              </w:rPr>
              <w:t>职务</w:t>
            </w:r>
          </w:p>
        </w:tc>
        <w:tc>
          <w:tcPr>
            <w:tcW w:w="33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AC6B46">
            <w:pPr>
              <w:spacing w:line="520" w:lineRule="atLeast"/>
              <w:jc w:val="center"/>
              <w:rPr>
                <w:rFonts w:hint="eastAsia" w:ascii="仿宋_GB2312" w:hAnsi="仿宋_GB2312" w:eastAsia="仿宋_GB2312" w:cs="仿宋_GB2312"/>
                <w:bCs/>
                <w:kern w:val="0"/>
                <w:sz w:val="24"/>
              </w:rPr>
            </w:pPr>
          </w:p>
        </w:tc>
      </w:tr>
      <w:tr w14:paraId="7C0A2E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565593">
            <w:pPr>
              <w:jc w:val="center"/>
              <w:rPr>
                <w:rFonts w:hint="eastAsia" w:ascii="仿宋_GB2312" w:hAnsi="仿宋_GB2312" w:eastAsia="仿宋_GB2312" w:cs="仿宋_GB2312"/>
                <w:bCs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kern w:val="0"/>
                <w:sz w:val="24"/>
              </w:rPr>
              <w:t>联系人</w:t>
            </w:r>
          </w:p>
        </w:tc>
        <w:tc>
          <w:tcPr>
            <w:tcW w:w="16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AC1B0B4">
            <w:pPr>
              <w:spacing w:line="520" w:lineRule="atLeast"/>
              <w:jc w:val="center"/>
              <w:rPr>
                <w:rFonts w:hint="eastAsia" w:ascii="仿宋_GB2312" w:hAnsi="仿宋_GB2312" w:eastAsia="仿宋_GB2312" w:cs="仿宋_GB2312"/>
                <w:bCs/>
                <w:kern w:val="0"/>
                <w:sz w:val="24"/>
              </w:rPr>
            </w:pPr>
          </w:p>
        </w:tc>
        <w:tc>
          <w:tcPr>
            <w:tcW w:w="1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277A2E">
            <w:pPr>
              <w:jc w:val="center"/>
              <w:rPr>
                <w:rFonts w:hint="eastAsia" w:ascii="仿宋_GB2312" w:hAnsi="仿宋_GB2312" w:eastAsia="仿宋_GB2312" w:cs="仿宋_GB2312"/>
                <w:bCs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kern w:val="0"/>
                <w:sz w:val="24"/>
              </w:rPr>
              <w:t>部门及职务</w:t>
            </w:r>
          </w:p>
        </w:tc>
        <w:tc>
          <w:tcPr>
            <w:tcW w:w="33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009F64">
            <w:pPr>
              <w:spacing w:line="520" w:lineRule="atLeast"/>
              <w:ind w:left="860"/>
              <w:jc w:val="center"/>
              <w:rPr>
                <w:rFonts w:hint="eastAsia" w:ascii="仿宋_GB2312" w:hAnsi="仿宋_GB2312" w:eastAsia="仿宋_GB2312" w:cs="仿宋_GB2312"/>
                <w:bCs/>
                <w:kern w:val="0"/>
                <w:sz w:val="24"/>
              </w:rPr>
            </w:pPr>
          </w:p>
        </w:tc>
      </w:tr>
      <w:tr w14:paraId="591EE5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AB1281">
            <w:pPr>
              <w:jc w:val="center"/>
              <w:rPr>
                <w:rFonts w:hint="eastAsia" w:ascii="仿宋_GB2312" w:hAnsi="仿宋_GB2312" w:eastAsia="仿宋_GB2312" w:cs="仿宋_GB2312"/>
                <w:bCs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kern w:val="0"/>
                <w:sz w:val="24"/>
              </w:rPr>
              <w:t>联系方式</w:t>
            </w:r>
          </w:p>
        </w:tc>
        <w:tc>
          <w:tcPr>
            <w:tcW w:w="65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D7A5DC">
            <w:pPr>
              <w:spacing w:line="520" w:lineRule="atLeast"/>
              <w:jc w:val="center"/>
              <w:rPr>
                <w:rFonts w:hint="eastAsia" w:ascii="仿宋_GB2312" w:hAnsi="仿宋_GB2312" w:eastAsia="仿宋_GB2312" w:cs="仿宋_GB2312"/>
                <w:bCs/>
                <w:kern w:val="0"/>
                <w:sz w:val="24"/>
              </w:rPr>
            </w:pPr>
          </w:p>
        </w:tc>
      </w:tr>
      <w:tr w14:paraId="3FE2B8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E9AC8A">
            <w:pPr>
              <w:jc w:val="center"/>
              <w:rPr>
                <w:rFonts w:hint="eastAsia" w:ascii="仿宋_GB2312" w:hAnsi="仿宋_GB2312" w:eastAsia="仿宋_GB2312" w:cs="仿宋_GB2312"/>
                <w:bCs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kern w:val="0"/>
                <w:sz w:val="24"/>
              </w:rPr>
              <w:t>通讯地址</w:t>
            </w:r>
          </w:p>
        </w:tc>
        <w:tc>
          <w:tcPr>
            <w:tcW w:w="65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6131CE">
            <w:pPr>
              <w:spacing w:line="520" w:lineRule="atLeast"/>
              <w:jc w:val="center"/>
              <w:rPr>
                <w:rFonts w:hint="eastAsia" w:ascii="仿宋_GB2312" w:hAnsi="仿宋_GB2312" w:eastAsia="仿宋_GB2312" w:cs="仿宋_GB2312"/>
                <w:bCs/>
                <w:kern w:val="0"/>
                <w:sz w:val="24"/>
              </w:rPr>
            </w:pPr>
          </w:p>
        </w:tc>
      </w:tr>
    </w:tbl>
    <w:p w14:paraId="4D81ECFD">
      <w:pPr>
        <w:spacing w:line="520" w:lineRule="atLeast"/>
        <w:ind w:firstLine="640" w:firstLineChars="200"/>
        <w:jc w:val="left"/>
        <w:rPr>
          <w:rFonts w:eastAsia="黑体"/>
          <w:kern w:val="0"/>
          <w:sz w:val="32"/>
          <w:szCs w:val="28"/>
        </w:rPr>
      </w:pPr>
      <w:r>
        <w:rPr>
          <w:rFonts w:eastAsia="黑体"/>
          <w:kern w:val="0"/>
          <w:sz w:val="32"/>
          <w:szCs w:val="28"/>
        </w:rPr>
        <w:t>二、</w:t>
      </w:r>
      <w:r>
        <w:rPr>
          <w:rFonts w:hint="eastAsia" w:eastAsia="黑体"/>
          <w:kern w:val="0"/>
          <w:sz w:val="32"/>
          <w:szCs w:val="28"/>
        </w:rPr>
        <w:t>案例内容</w:t>
      </w:r>
    </w:p>
    <w:tbl>
      <w:tblPr>
        <w:tblStyle w:val="9"/>
        <w:tblW w:w="8789" w:type="dxa"/>
        <w:tblInd w:w="-3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89"/>
      </w:tblGrid>
      <w:tr w14:paraId="1F2960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86" w:hRule="atLeast"/>
        </w:trPr>
        <w:tc>
          <w:tcPr>
            <w:tcW w:w="87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8E15156">
            <w:pPr>
              <w:spacing w:line="276" w:lineRule="auto"/>
              <w:jc w:val="left"/>
            </w:pPr>
            <w:r>
              <w:t xml:space="preserve"> </w:t>
            </w:r>
          </w:p>
          <w:p w14:paraId="4F922219">
            <w:pPr>
              <w:spacing w:line="276" w:lineRule="auto"/>
              <w:jc w:val="left"/>
              <w:rPr>
                <w:rFonts w:eastAsia="楷体_GB2312"/>
                <w:sz w:val="28"/>
                <w:szCs w:val="36"/>
              </w:rPr>
            </w:pPr>
            <w:r>
              <w:rPr>
                <w:rFonts w:hint="eastAsia" w:eastAsia="楷体_GB2312"/>
                <w:sz w:val="28"/>
                <w:szCs w:val="36"/>
              </w:rPr>
              <w:t>（包括工作开展情况、创新做法、育人效果、产生的标志性成果、社会影响等，不超过3000字。支撑材料请附后。）</w:t>
            </w:r>
          </w:p>
          <w:p w14:paraId="25E1B70A">
            <w:pPr>
              <w:pStyle w:val="2"/>
              <w:ind w:firstLine="200"/>
            </w:pPr>
          </w:p>
          <w:p w14:paraId="5A8FC817">
            <w:pPr>
              <w:pStyle w:val="2"/>
              <w:ind w:firstLine="24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4F9F17D2">
            <w:pPr>
              <w:pStyle w:val="2"/>
              <w:ind w:firstLine="24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1BEBD5A7">
            <w:pPr>
              <w:pStyle w:val="2"/>
              <w:ind w:firstLine="24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6F48380D">
            <w:pPr>
              <w:pStyle w:val="2"/>
              <w:ind w:firstLine="24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0D7F2D87">
            <w:pPr>
              <w:pStyle w:val="2"/>
              <w:ind w:firstLine="24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44B669E7">
            <w:pPr>
              <w:pStyle w:val="2"/>
              <w:ind w:firstLine="24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32BD79BC">
            <w:pPr>
              <w:pStyle w:val="2"/>
              <w:ind w:firstLine="24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57421148">
            <w:pPr>
              <w:pStyle w:val="2"/>
              <w:ind w:firstLine="24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0DF551E0">
            <w:pPr>
              <w:pStyle w:val="2"/>
              <w:ind w:firstLine="24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1309E41E">
            <w:pPr>
              <w:pStyle w:val="2"/>
              <w:ind w:firstLine="24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1F2E2ED0">
            <w:pPr>
              <w:pStyle w:val="2"/>
              <w:ind w:firstLine="24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6E384FC0">
            <w:pPr>
              <w:pStyle w:val="2"/>
              <w:ind w:firstLine="24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427D15B8">
            <w:pPr>
              <w:pStyle w:val="2"/>
              <w:ind w:firstLine="24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17A239FE">
            <w:pPr>
              <w:pStyle w:val="2"/>
              <w:ind w:firstLine="24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28BDEB8D">
            <w:pPr>
              <w:pStyle w:val="2"/>
              <w:ind w:firstLine="24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10CF461F">
            <w:pPr>
              <w:pStyle w:val="2"/>
              <w:ind w:firstLine="24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5F65BE8B">
            <w:pPr>
              <w:pStyle w:val="2"/>
              <w:ind w:firstLine="24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69A451F5">
            <w:pPr>
              <w:pStyle w:val="2"/>
              <w:ind w:firstLine="24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40912F39">
            <w:pPr>
              <w:pStyle w:val="2"/>
              <w:ind w:firstLine="24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72AFB356">
            <w:pPr>
              <w:pStyle w:val="2"/>
              <w:ind w:firstLine="24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3561C177">
            <w:pPr>
              <w:pStyle w:val="2"/>
              <w:ind w:firstLine="24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512A3CB3">
            <w:pPr>
              <w:pStyle w:val="2"/>
              <w:ind w:firstLine="24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5A8239F4">
            <w:pPr>
              <w:pStyle w:val="2"/>
              <w:ind w:firstLine="24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7A13A1F8">
            <w:pPr>
              <w:pStyle w:val="2"/>
              <w:ind w:firstLine="24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15D1EABC">
            <w:pPr>
              <w:pStyle w:val="2"/>
              <w:ind w:firstLine="24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5DB61942">
            <w:pPr>
              <w:pStyle w:val="2"/>
              <w:ind w:firstLine="24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1334BDFA">
            <w:pPr>
              <w:pStyle w:val="2"/>
              <w:ind w:firstLine="24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530FACE9">
            <w:pPr>
              <w:pStyle w:val="2"/>
              <w:ind w:firstLine="24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6382F08D">
            <w:pPr>
              <w:pStyle w:val="2"/>
              <w:ind w:firstLine="24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572C8949">
            <w:pPr>
              <w:pStyle w:val="2"/>
              <w:ind w:firstLine="24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35D85450">
            <w:pPr>
              <w:pStyle w:val="2"/>
              <w:ind w:firstLine="24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742BA4EC">
            <w:pPr>
              <w:pStyle w:val="2"/>
              <w:ind w:firstLine="24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6C823E3E">
            <w:pPr>
              <w:pStyle w:val="2"/>
              <w:ind w:firstLine="24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21177CB7">
            <w:pPr>
              <w:pStyle w:val="2"/>
              <w:ind w:firstLine="24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4043F85E">
            <w:pPr>
              <w:pStyle w:val="2"/>
              <w:ind w:firstLine="24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1A1A2831">
            <w:pPr>
              <w:pStyle w:val="2"/>
              <w:ind w:firstLine="24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0B4A76FF">
            <w:pPr>
              <w:pStyle w:val="2"/>
              <w:ind w:firstLine="24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76EB71AE">
            <w:pPr>
              <w:pStyle w:val="2"/>
              <w:ind w:firstLine="24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36257BF9">
            <w:pPr>
              <w:pStyle w:val="2"/>
              <w:ind w:firstLine="24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314595E5">
            <w:pPr>
              <w:pStyle w:val="2"/>
              <w:ind w:firstLine="24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2E190D39">
            <w:pPr>
              <w:pStyle w:val="2"/>
              <w:ind w:firstLine="24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6F841FBB">
            <w:pPr>
              <w:pStyle w:val="2"/>
              <w:ind w:firstLine="24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677E6362">
            <w:pPr>
              <w:pStyle w:val="2"/>
              <w:ind w:firstLine="24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7A81AA33">
            <w:pPr>
              <w:pStyle w:val="2"/>
              <w:ind w:firstLine="24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1A845075">
            <w:pPr>
              <w:pStyle w:val="2"/>
              <w:ind w:firstLine="24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12018E0B">
            <w:pPr>
              <w:pStyle w:val="2"/>
              <w:ind w:firstLine="24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12C4192C">
            <w:pPr>
              <w:pStyle w:val="2"/>
              <w:ind w:firstLine="24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7EE13280">
            <w:pPr>
              <w:pStyle w:val="2"/>
              <w:ind w:firstLine="240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</w:tbl>
    <w:p w14:paraId="6D48FFA9">
      <w:pPr>
        <w:pStyle w:val="8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Chars="0" w:right="0" w:rightChars="0"/>
        <w:jc w:val="both"/>
        <w:textAlignment w:val="auto"/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665D56EF-4DA7-4A21-A558-E7FF115587C6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  <w:embedRegular r:id="rId2" w:fontKey="{F2CBEA31-3951-4527-8321-8585A131BD70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3" w:fontKey="{0913675A-6156-48EB-B8D1-ECD557DAAD8B}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  <w:embedRegular r:id="rId4" w:fontKey="{DFB199C8-D8C9-4C84-ADE4-31D020AAEA10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7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ZlOTViZDM4ZDJhYjdkZTViODEzZDdmZDQzMjY5YTIifQ=="/>
  </w:docVars>
  <w:rsids>
    <w:rsidRoot w:val="00000000"/>
    <w:rsid w:val="01316195"/>
    <w:rsid w:val="0B1620BD"/>
    <w:rsid w:val="15C356DF"/>
    <w:rsid w:val="21CA108F"/>
    <w:rsid w:val="22A306C8"/>
    <w:rsid w:val="268770A4"/>
    <w:rsid w:val="26D870C8"/>
    <w:rsid w:val="299738A1"/>
    <w:rsid w:val="2B3F58A9"/>
    <w:rsid w:val="3DEE119C"/>
    <w:rsid w:val="42124EF1"/>
    <w:rsid w:val="47C74EAA"/>
    <w:rsid w:val="4D976060"/>
    <w:rsid w:val="54062BB7"/>
    <w:rsid w:val="709A1FD4"/>
    <w:rsid w:val="72324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heading 1"/>
    <w:basedOn w:val="1"/>
    <w:next w:val="1"/>
    <w:autoRedefine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10">
    <w:name w:val="Default Paragraph Font"/>
    <w:autoRedefine/>
    <w:semiHidden/>
    <w:qFormat/>
    <w:uiPriority w:val="0"/>
  </w:style>
  <w:style w:type="table" w:default="1" w:styleId="9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autoRedefine/>
    <w:qFormat/>
    <w:uiPriority w:val="0"/>
    <w:pPr>
      <w:ind w:firstLine="420" w:firstLineChars="100"/>
    </w:pPr>
    <w:rPr>
      <w:rFonts w:ascii="Calibri" w:hAnsi="Calibri"/>
      <w:kern w:val="0"/>
      <w:sz w:val="20"/>
      <w:szCs w:val="20"/>
    </w:rPr>
  </w:style>
  <w:style w:type="paragraph" w:styleId="3">
    <w:name w:val="Body Text"/>
    <w:basedOn w:val="1"/>
    <w:autoRedefine/>
    <w:qFormat/>
    <w:uiPriority w:val="0"/>
    <w:pPr>
      <w:spacing w:after="120"/>
    </w:pPr>
  </w:style>
  <w:style w:type="paragraph" w:styleId="5">
    <w:name w:val="footer"/>
    <w:basedOn w:val="1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autoRedefine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HTML Preformatted"/>
    <w:basedOn w:val="1"/>
    <w:autoRedefine/>
    <w:qFormat/>
    <w:uiPriority w:val="0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黑体" w:hAnsi="Courier New" w:eastAsia="黑体" w:cs="Courier New"/>
      <w:kern w:val="0"/>
      <w:sz w:val="20"/>
      <w:szCs w:val="20"/>
    </w:rPr>
  </w:style>
  <w:style w:type="paragraph" w:styleId="8">
    <w:name w:val="Normal (Web)"/>
    <w:basedOn w:val="1"/>
    <w:autoRedefine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11">
    <w:name w:val="Strong"/>
    <w:basedOn w:val="10"/>
    <w:autoRedefine/>
    <w:qFormat/>
    <w:uiPriority w:val="0"/>
    <w:rPr>
      <w:b/>
    </w:rPr>
  </w:style>
  <w:style w:type="character" w:customStyle="1" w:styleId="12">
    <w:name w:val="fontstyle11"/>
    <w:autoRedefine/>
    <w:qFormat/>
    <w:uiPriority w:val="0"/>
    <w:rPr>
      <w:rFonts w:hint="eastAsia" w:ascii="仿宋_GB2312" w:eastAsia="仿宋_GB2312"/>
      <w:color w:val="000000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2938</Words>
  <Characters>3187</Characters>
  <Lines>0</Lines>
  <Paragraphs>0</Paragraphs>
  <TotalTime>28</TotalTime>
  <ScaleCrop>false</ScaleCrop>
  <LinksUpToDate>false</LinksUpToDate>
  <CharactersWithSpaces>3314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2025-01-15T12:35:00Z</dcterms:created>
  <dc:creator>Ranjie</dc:creator>
  <cp:lastModifiedBy>董可佩1223</cp:lastModifiedBy>
  <dcterms:modified xsi:type="dcterms:W3CDTF">2025-01-18T08:48:49Z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KSOTemplateDocerSaveRecord">
    <vt:lpwstr>eyJoZGlkIjoiMmVhYjIwYTFkMDUyN2RmOGI2OTNiMWRjYmY5MjBlYTUiLCJ1c2VySWQiOiIyNDM0NzM5NTYifQ==</vt:lpwstr>
  </property>
  <property fmtid="{D5CDD505-2E9C-101B-9397-08002B2CF9AE}" pid="4" name="ICV">
    <vt:lpwstr>D23864CA7399410A9F9CACCFD65E58EF_13</vt:lpwstr>
  </property>
</Properties>
</file>