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教师教育学院入党启蒙教育培训安排</w:t>
      </w:r>
    </w:p>
    <w:bookmarkEnd w:id="1"/>
    <w:p/>
    <w:p/>
    <w:tbl>
      <w:tblPr>
        <w:tblStyle w:val="4"/>
        <w:tblpPr w:leftFromText="180" w:rightFromText="180" w:vertAnchor="page" w:horzAnchor="margin" w:tblpXSpec="center" w:tblpY="3858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528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培训形式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主要内容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学时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开班典礼</w:t>
            </w:r>
          </w:p>
        </w:tc>
        <w:tc>
          <w:tcPr>
            <w:tcW w:w="552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开班典礼</w:t>
            </w: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5学时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专题讲座</w:t>
            </w:r>
          </w:p>
        </w:tc>
        <w:tc>
          <w:tcPr>
            <w:tcW w:w="552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第一讲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</w:t>
            </w:r>
            <w:r>
              <w:rPr>
                <w:rFonts w:asciiTheme="minorEastAsia" w:hAnsiTheme="minorEastAsia"/>
                <w:sz w:val="28"/>
                <w:szCs w:val="28"/>
              </w:rPr>
              <w:t>党的光辉历史与初心使命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2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第二讲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</w:t>
            </w:r>
            <w:bookmarkStart w:id="0" w:name="_Hlk24640284"/>
            <w:r>
              <w:rPr>
                <w:rFonts w:asciiTheme="minorEastAsia" w:hAnsiTheme="minorEastAsia"/>
                <w:sz w:val="28"/>
                <w:szCs w:val="28"/>
              </w:rPr>
              <w:t>入党申请书与思想汇报的撰写</w:t>
            </w:r>
            <w:bookmarkEnd w:id="0"/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2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第三讲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</w:t>
            </w:r>
            <w:r>
              <w:rPr>
                <w:rFonts w:asciiTheme="minorEastAsia" w:hAnsiTheme="minorEastAsia"/>
                <w:sz w:val="28"/>
                <w:szCs w:val="28"/>
              </w:rPr>
              <w:t>复兴之路与青年责任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2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第四讲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：</w:t>
            </w:r>
            <w:r>
              <w:rPr>
                <w:rFonts w:asciiTheme="minorEastAsia" w:hAnsiTheme="minorEastAsia"/>
                <w:sz w:val="28"/>
                <w:szCs w:val="28"/>
              </w:rPr>
              <w:t>信仰的力量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交流讨论</w:t>
            </w:r>
          </w:p>
        </w:tc>
        <w:tc>
          <w:tcPr>
            <w:tcW w:w="552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谈谈对党的先进性的认识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2学时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2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如何积极向党组织靠拢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自主学习</w:t>
            </w:r>
          </w:p>
        </w:tc>
        <w:tc>
          <w:tcPr>
            <w:tcW w:w="552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自主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在线</w:t>
            </w:r>
            <w:r>
              <w:rPr>
                <w:rFonts w:asciiTheme="minorEastAsia" w:hAnsiTheme="minorEastAsia"/>
                <w:sz w:val="28"/>
                <w:szCs w:val="28"/>
              </w:rPr>
              <w:t>学习并进行在线考试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4学时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总结</w:t>
            </w:r>
          </w:p>
        </w:tc>
        <w:tc>
          <w:tcPr>
            <w:tcW w:w="552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撰写</w:t>
            </w:r>
            <w:r>
              <w:rPr>
                <w:rFonts w:asciiTheme="minorEastAsia" w:hAnsiTheme="minorEastAsia"/>
                <w:sz w:val="28"/>
                <w:szCs w:val="28"/>
              </w:rPr>
              <w:t>学习小结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2学时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33AF9"/>
    <w:rsid w:val="07A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2019-11-14T09:33:00Z</dcterms:created>
  <dc:creator>admin</dc:creator>
  <cp:lastModifiedBy>admin</cp:lastModifiedBy>
  <dcterms:modified xsi:type="dcterms:W3CDTF">2019-11-14T09:34:19Z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