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jc w:val="left"/>
        <w:rPr>
          <w:rFonts w:ascii="Times New Roman" w:hAnsi="Times New Roman" w:eastAsia="宋体"/>
          <w:sz w:val="28"/>
          <w:szCs w:val="28"/>
        </w:rPr>
      </w:pPr>
      <w:r>
        <w:rPr>
          <w:rFonts w:hint="eastAsia" w:ascii="Times New Roman" w:hAnsi="Times New Roman" w:eastAsia="宋体"/>
          <w:sz w:val="28"/>
          <w:szCs w:val="28"/>
        </w:rPr>
        <w:t>附件1：</w:t>
      </w:r>
    </w:p>
    <w:p>
      <w:pPr>
        <w:widowControl/>
        <w:spacing w:line="360" w:lineRule="auto"/>
        <w:jc w:val="center"/>
        <w:rPr>
          <w:rFonts w:ascii="Times New Roman" w:hAnsi="Times New Roman" w:eastAsia="黑体"/>
          <w:sz w:val="28"/>
          <w:szCs w:val="28"/>
        </w:rPr>
      </w:pPr>
      <w:bookmarkStart w:id="0" w:name="_GoBack"/>
      <w:r>
        <w:rPr>
          <w:rFonts w:hint="eastAsia" w:ascii="Times New Roman" w:hAnsi="Times New Roman" w:eastAsia="黑体" w:cs="黑体"/>
          <w:b/>
          <w:bCs/>
          <w:sz w:val="36"/>
          <w:szCs w:val="36"/>
        </w:rPr>
        <w:t>教师教育学院学生组织岗位设置</w:t>
      </w:r>
    </w:p>
    <w:bookmarkEnd w:id="0"/>
    <w:tbl>
      <w:tblPr>
        <w:tblStyle w:val="3"/>
        <w:tblpPr w:leftFromText="180" w:rightFromText="180" w:vertAnchor="page" w:horzAnchor="page" w:tblpXSpec="center" w:tblpY="2912"/>
        <w:tblOverlap w:val="never"/>
        <w:tblW w:w="968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8"/>
        <w:gridCol w:w="2331"/>
        <w:gridCol w:w="2214"/>
        <w:gridCol w:w="2050"/>
        <w:gridCol w:w="17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  <w:tblHeader/>
          <w:jc w:val="center"/>
        </w:trPr>
        <w:tc>
          <w:tcPr>
            <w:tcW w:w="1318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黑体" w:cs="黑体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sz w:val="24"/>
                <w:szCs w:val="24"/>
              </w:rPr>
              <w:t>团学组织</w:t>
            </w:r>
          </w:p>
        </w:tc>
        <w:tc>
          <w:tcPr>
            <w:tcW w:w="2331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黑体" w:cs="黑体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sz w:val="24"/>
                <w:szCs w:val="24"/>
              </w:rPr>
              <w:t>院学生会</w:t>
            </w:r>
          </w:p>
        </w:tc>
        <w:tc>
          <w:tcPr>
            <w:tcW w:w="2214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黑体" w:cs="黑体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sz w:val="24"/>
                <w:szCs w:val="24"/>
              </w:rPr>
              <w:t>院青年志愿者协会</w:t>
            </w:r>
          </w:p>
        </w:tc>
        <w:tc>
          <w:tcPr>
            <w:tcW w:w="2050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黑体" w:cs="黑体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sz w:val="24"/>
                <w:szCs w:val="24"/>
              </w:rPr>
              <w:t>院科学技术协会</w:t>
            </w:r>
          </w:p>
        </w:tc>
        <w:tc>
          <w:tcPr>
            <w:tcW w:w="1770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黑体" w:cs="黑体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sz w:val="24"/>
                <w:szCs w:val="24"/>
              </w:rPr>
              <w:t>院融媒体中心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tblHeader/>
          <w:jc w:val="center"/>
        </w:trPr>
        <w:tc>
          <w:tcPr>
            <w:tcW w:w="1318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黑体" w:cs="黑体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sz w:val="24"/>
                <w:szCs w:val="24"/>
              </w:rPr>
              <w:t>主席团</w:t>
            </w:r>
          </w:p>
        </w:tc>
        <w:tc>
          <w:tcPr>
            <w:tcW w:w="2331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主席团</w:t>
            </w:r>
            <w:r>
              <w:rPr>
                <w:rFonts w:ascii="Times New Roman" w:hAnsi="Times New Roman" w:eastAsia="宋体"/>
                <w:sz w:val="24"/>
                <w:szCs w:val="24"/>
              </w:rPr>
              <w:t>3</w:t>
            </w:r>
            <w:r>
              <w:rPr>
                <w:rFonts w:hint="eastAsia" w:ascii="Times New Roman" w:hAnsi="Times New Roman" w:eastAsia="宋体"/>
                <w:sz w:val="24"/>
                <w:szCs w:val="24"/>
              </w:rPr>
              <w:t>人</w:t>
            </w:r>
          </w:p>
        </w:tc>
        <w:tc>
          <w:tcPr>
            <w:tcW w:w="2214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主席团</w:t>
            </w:r>
            <w:r>
              <w:rPr>
                <w:rFonts w:ascii="Times New Roman" w:hAnsi="Times New Roman" w:eastAsia="宋体"/>
                <w:sz w:val="24"/>
                <w:szCs w:val="24"/>
              </w:rPr>
              <w:t>3</w:t>
            </w:r>
            <w:r>
              <w:rPr>
                <w:rFonts w:hint="eastAsia" w:ascii="Times New Roman" w:hAnsi="Times New Roman" w:eastAsia="宋体"/>
                <w:sz w:val="24"/>
                <w:szCs w:val="24"/>
              </w:rPr>
              <w:t>人</w:t>
            </w:r>
          </w:p>
        </w:tc>
        <w:tc>
          <w:tcPr>
            <w:tcW w:w="2050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bCs/>
                <w:sz w:val="24"/>
                <w:szCs w:val="24"/>
              </w:rPr>
              <w:t>主席1人</w:t>
            </w:r>
          </w:p>
          <w:p>
            <w:pPr>
              <w:spacing w:line="360" w:lineRule="auto"/>
              <w:jc w:val="center"/>
              <w:rPr>
                <w:rFonts w:ascii="Times New Roman" w:hAnsi="Times New Roman" w:eastAsia="宋体"/>
                <w:b/>
                <w:color w:val="FF0000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bCs/>
                <w:sz w:val="24"/>
                <w:szCs w:val="24"/>
              </w:rPr>
              <w:t>副主席2人</w:t>
            </w:r>
          </w:p>
        </w:tc>
        <w:tc>
          <w:tcPr>
            <w:tcW w:w="177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主席团</w:t>
            </w:r>
            <w:r>
              <w:rPr>
                <w:rFonts w:ascii="Times New Roman" w:hAnsi="Times New Roman" w:eastAsia="宋体"/>
                <w:sz w:val="24"/>
                <w:szCs w:val="24"/>
              </w:rPr>
              <w:t>3</w:t>
            </w:r>
            <w:r>
              <w:rPr>
                <w:rFonts w:hint="eastAsia" w:ascii="Times New Roman" w:hAnsi="Times New Roman" w:eastAsia="宋体"/>
                <w:sz w:val="24"/>
                <w:szCs w:val="24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tblHeader/>
          <w:jc w:val="center"/>
        </w:trPr>
        <w:tc>
          <w:tcPr>
            <w:tcW w:w="1318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黑体" w:cs="黑体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sz w:val="24"/>
                <w:szCs w:val="24"/>
              </w:rPr>
              <w:t>部长团</w:t>
            </w:r>
          </w:p>
          <w:p>
            <w:pPr>
              <w:spacing w:line="360" w:lineRule="auto"/>
              <w:jc w:val="center"/>
              <w:rPr>
                <w:rFonts w:ascii="Times New Roman" w:hAnsi="Times New Roman" w:eastAsia="宋体"/>
                <w:b/>
                <w:bCs/>
                <w:sz w:val="24"/>
                <w:szCs w:val="24"/>
              </w:rPr>
            </w:pPr>
          </w:p>
        </w:tc>
        <w:tc>
          <w:tcPr>
            <w:tcW w:w="2331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综合事务部：</w:t>
            </w:r>
          </w:p>
          <w:p>
            <w:pPr>
              <w:spacing w:line="360" w:lineRule="auto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部长1人</w:t>
            </w:r>
          </w:p>
          <w:p>
            <w:pPr>
              <w:spacing w:line="360" w:lineRule="auto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副部长2人</w:t>
            </w:r>
          </w:p>
        </w:tc>
        <w:tc>
          <w:tcPr>
            <w:tcW w:w="2214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志愿服务中心：</w:t>
            </w:r>
          </w:p>
          <w:p>
            <w:pPr>
              <w:spacing w:line="360" w:lineRule="auto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部长1人</w:t>
            </w:r>
          </w:p>
          <w:p>
            <w:pPr>
              <w:spacing w:line="360" w:lineRule="auto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副部长2人</w:t>
            </w:r>
          </w:p>
        </w:tc>
        <w:tc>
          <w:tcPr>
            <w:tcW w:w="2050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bCs/>
                <w:sz w:val="24"/>
                <w:szCs w:val="24"/>
              </w:rPr>
              <w:t>创新创业部：</w:t>
            </w:r>
          </w:p>
          <w:p>
            <w:pPr>
              <w:spacing w:line="360" w:lineRule="auto"/>
              <w:jc w:val="center"/>
              <w:rPr>
                <w:rFonts w:ascii="Times New Roman" w:hAnsi="Times New Roman" w:eastAsia="宋体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bCs/>
                <w:sz w:val="24"/>
                <w:szCs w:val="24"/>
              </w:rPr>
              <w:t>部长1人</w:t>
            </w:r>
          </w:p>
          <w:p>
            <w:pPr>
              <w:spacing w:line="360" w:lineRule="auto"/>
              <w:jc w:val="center"/>
              <w:rPr>
                <w:rFonts w:ascii="Times New Roman" w:hAnsi="Times New Roman" w:eastAsia="宋体"/>
                <w:b/>
                <w:color w:val="FF0000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bCs/>
                <w:sz w:val="24"/>
                <w:szCs w:val="24"/>
              </w:rPr>
              <w:t>副部长2人</w:t>
            </w:r>
          </w:p>
        </w:tc>
        <w:tc>
          <w:tcPr>
            <w:tcW w:w="1770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文字部：</w:t>
            </w:r>
          </w:p>
          <w:p>
            <w:pPr>
              <w:spacing w:line="360" w:lineRule="auto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部长1人</w:t>
            </w:r>
          </w:p>
          <w:p>
            <w:pPr>
              <w:spacing w:line="360" w:lineRule="auto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副部长2人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tblHeader/>
          <w:jc w:val="center"/>
        </w:trPr>
        <w:tc>
          <w:tcPr>
            <w:tcW w:w="1318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/>
                <w:b/>
                <w:bCs/>
                <w:sz w:val="24"/>
                <w:szCs w:val="24"/>
              </w:rPr>
            </w:pPr>
          </w:p>
        </w:tc>
        <w:tc>
          <w:tcPr>
            <w:tcW w:w="2331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组织发展部：</w:t>
            </w:r>
          </w:p>
          <w:p>
            <w:pPr>
              <w:spacing w:line="360" w:lineRule="auto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部长1人</w:t>
            </w:r>
          </w:p>
          <w:p>
            <w:pPr>
              <w:spacing w:line="360" w:lineRule="auto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副部长2人</w:t>
            </w:r>
          </w:p>
        </w:tc>
        <w:tc>
          <w:tcPr>
            <w:tcW w:w="2214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2050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/>
                <w:b/>
                <w:color w:val="FF0000"/>
                <w:sz w:val="24"/>
                <w:szCs w:val="24"/>
              </w:rPr>
            </w:pPr>
          </w:p>
        </w:tc>
        <w:tc>
          <w:tcPr>
            <w:tcW w:w="1770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" w:hRule="atLeast"/>
          <w:tblHeader/>
          <w:jc w:val="center"/>
        </w:trPr>
        <w:tc>
          <w:tcPr>
            <w:tcW w:w="1318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/>
                <w:b/>
                <w:bCs/>
                <w:sz w:val="24"/>
                <w:szCs w:val="24"/>
              </w:rPr>
            </w:pPr>
          </w:p>
        </w:tc>
        <w:tc>
          <w:tcPr>
            <w:tcW w:w="2331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宣传联络部：</w:t>
            </w:r>
          </w:p>
          <w:p>
            <w:pPr>
              <w:spacing w:line="360" w:lineRule="auto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部长1人</w:t>
            </w:r>
          </w:p>
          <w:p>
            <w:pPr>
              <w:spacing w:line="360" w:lineRule="auto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副部长2人</w:t>
            </w:r>
          </w:p>
        </w:tc>
        <w:tc>
          <w:tcPr>
            <w:tcW w:w="2214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公益教育中心：</w:t>
            </w:r>
          </w:p>
          <w:p>
            <w:pPr>
              <w:spacing w:line="360" w:lineRule="auto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部长1人</w:t>
            </w:r>
          </w:p>
          <w:p>
            <w:pPr>
              <w:spacing w:line="360" w:lineRule="auto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副部长2人</w:t>
            </w:r>
          </w:p>
        </w:tc>
        <w:tc>
          <w:tcPr>
            <w:tcW w:w="2050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bCs/>
                <w:sz w:val="24"/>
                <w:szCs w:val="24"/>
              </w:rPr>
              <w:t>科普教育部：</w:t>
            </w:r>
          </w:p>
          <w:p>
            <w:pPr>
              <w:spacing w:line="360" w:lineRule="auto"/>
              <w:jc w:val="center"/>
              <w:rPr>
                <w:rFonts w:ascii="Times New Roman" w:hAnsi="Times New Roman" w:eastAsia="宋体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bCs/>
                <w:sz w:val="24"/>
                <w:szCs w:val="24"/>
              </w:rPr>
              <w:t>部长1人</w:t>
            </w:r>
          </w:p>
          <w:p>
            <w:pPr>
              <w:spacing w:line="360" w:lineRule="auto"/>
              <w:jc w:val="center"/>
              <w:rPr>
                <w:rFonts w:ascii="Times New Roman" w:hAnsi="Times New Roman" w:eastAsia="宋体"/>
                <w:b/>
                <w:color w:val="FF0000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bCs/>
                <w:sz w:val="24"/>
                <w:szCs w:val="24"/>
              </w:rPr>
              <w:t>副部长2人</w:t>
            </w:r>
          </w:p>
        </w:tc>
        <w:tc>
          <w:tcPr>
            <w:tcW w:w="1770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摄影部：</w:t>
            </w:r>
          </w:p>
          <w:p>
            <w:pPr>
              <w:spacing w:line="360" w:lineRule="auto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部长1人</w:t>
            </w:r>
          </w:p>
          <w:p>
            <w:pPr>
              <w:spacing w:line="360" w:lineRule="auto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副部长2人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tblHeader/>
          <w:jc w:val="center"/>
        </w:trPr>
        <w:tc>
          <w:tcPr>
            <w:tcW w:w="1318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/>
                <w:b/>
                <w:bCs/>
                <w:sz w:val="24"/>
                <w:szCs w:val="24"/>
              </w:rPr>
            </w:pPr>
          </w:p>
        </w:tc>
        <w:tc>
          <w:tcPr>
            <w:tcW w:w="2331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学习管理部：</w:t>
            </w:r>
          </w:p>
          <w:p>
            <w:pPr>
              <w:spacing w:line="360" w:lineRule="auto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部长1人</w:t>
            </w:r>
          </w:p>
          <w:p>
            <w:pPr>
              <w:spacing w:line="360" w:lineRule="auto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副部长2人</w:t>
            </w:r>
          </w:p>
        </w:tc>
        <w:tc>
          <w:tcPr>
            <w:tcW w:w="2214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2050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/>
                <w:b/>
                <w:color w:val="FF0000"/>
                <w:sz w:val="24"/>
                <w:szCs w:val="24"/>
              </w:rPr>
            </w:pPr>
          </w:p>
        </w:tc>
        <w:tc>
          <w:tcPr>
            <w:tcW w:w="1770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tblHeader/>
          <w:jc w:val="center"/>
        </w:trPr>
        <w:tc>
          <w:tcPr>
            <w:tcW w:w="1318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/>
                <w:b/>
                <w:bCs/>
                <w:sz w:val="24"/>
                <w:szCs w:val="24"/>
              </w:rPr>
            </w:pPr>
          </w:p>
        </w:tc>
        <w:tc>
          <w:tcPr>
            <w:tcW w:w="2331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文化体育部：</w:t>
            </w:r>
          </w:p>
          <w:p>
            <w:pPr>
              <w:spacing w:line="360" w:lineRule="auto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部长1人</w:t>
            </w:r>
          </w:p>
          <w:p>
            <w:pPr>
              <w:spacing w:line="360" w:lineRule="auto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副部长2人</w:t>
            </w:r>
          </w:p>
        </w:tc>
        <w:tc>
          <w:tcPr>
            <w:tcW w:w="2214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实践活动中心：</w:t>
            </w:r>
          </w:p>
          <w:p>
            <w:pPr>
              <w:spacing w:line="360" w:lineRule="auto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部长1人</w:t>
            </w:r>
          </w:p>
          <w:p>
            <w:pPr>
              <w:spacing w:line="360" w:lineRule="auto"/>
              <w:jc w:val="center"/>
              <w:rPr>
                <w:rFonts w:ascii="Times New Roman" w:hAnsi="Times New Roman"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副部长2人</w:t>
            </w:r>
          </w:p>
        </w:tc>
        <w:tc>
          <w:tcPr>
            <w:tcW w:w="2050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综合事务部：</w:t>
            </w:r>
          </w:p>
          <w:p>
            <w:pPr>
              <w:spacing w:line="360" w:lineRule="auto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部长1人</w:t>
            </w:r>
          </w:p>
          <w:p>
            <w:pPr>
              <w:spacing w:line="360" w:lineRule="auto"/>
              <w:jc w:val="center"/>
              <w:rPr>
                <w:rFonts w:ascii="Times New Roman" w:hAnsi="Times New Roman" w:eastAsia="宋体"/>
                <w:b/>
                <w:bCs/>
                <w:color w:val="FF0000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副部长2人</w:t>
            </w:r>
          </w:p>
        </w:tc>
        <w:tc>
          <w:tcPr>
            <w:tcW w:w="1770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排版部：</w:t>
            </w:r>
          </w:p>
          <w:p>
            <w:pPr>
              <w:spacing w:line="360" w:lineRule="auto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部长1人</w:t>
            </w:r>
          </w:p>
          <w:p>
            <w:pPr>
              <w:spacing w:line="360" w:lineRule="auto"/>
              <w:jc w:val="center"/>
              <w:rPr>
                <w:rFonts w:ascii="Times New Roman" w:hAnsi="Times New Roman"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副部长2人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tblHeader/>
          <w:jc w:val="center"/>
        </w:trPr>
        <w:tc>
          <w:tcPr>
            <w:tcW w:w="1318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/>
                <w:b/>
                <w:bCs/>
                <w:sz w:val="24"/>
                <w:szCs w:val="24"/>
              </w:rPr>
            </w:pPr>
          </w:p>
        </w:tc>
        <w:tc>
          <w:tcPr>
            <w:tcW w:w="2331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生活服务部：</w:t>
            </w:r>
          </w:p>
          <w:p>
            <w:pPr>
              <w:spacing w:line="360" w:lineRule="auto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部长1人</w:t>
            </w:r>
          </w:p>
          <w:p>
            <w:pPr>
              <w:spacing w:line="360" w:lineRule="auto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副部长2人</w:t>
            </w:r>
          </w:p>
        </w:tc>
        <w:tc>
          <w:tcPr>
            <w:tcW w:w="2214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/>
                <w:b/>
                <w:bCs/>
                <w:sz w:val="24"/>
                <w:szCs w:val="24"/>
              </w:rPr>
            </w:pPr>
          </w:p>
        </w:tc>
        <w:tc>
          <w:tcPr>
            <w:tcW w:w="2050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/>
                <w:b/>
                <w:bCs/>
                <w:sz w:val="24"/>
                <w:szCs w:val="24"/>
              </w:rPr>
            </w:pPr>
          </w:p>
        </w:tc>
        <w:tc>
          <w:tcPr>
            <w:tcW w:w="1770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/>
                <w:b/>
                <w:bCs/>
                <w:sz w:val="24"/>
                <w:szCs w:val="24"/>
              </w:rPr>
            </w:pPr>
          </w:p>
        </w:tc>
      </w:tr>
    </w:tbl>
    <w:p>
      <w:pPr>
        <w:widowControl/>
        <w:spacing w:line="360" w:lineRule="auto"/>
        <w:jc w:val="left"/>
        <w:rPr>
          <w:rFonts w:ascii="Times New Roman" w:hAnsi="Times New Roman" w:eastAsia="宋体"/>
          <w:sz w:val="28"/>
          <w:szCs w:val="28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Q0Yjc4MzBiYjVkNjkxZDNhNTdiOWEyMTdkYjkyMTIifQ=="/>
  </w:docVars>
  <w:rsids>
    <w:rsidRoot w:val="36C34FB0"/>
    <w:rsid w:val="36C34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2024-06-06T10:13:00Z</dcterms:created>
  <dc:creator>董可佩1223</dc:creator>
  <cp:lastModifiedBy>董可佩1223</cp:lastModifiedBy>
  <dcterms:modified xsi:type="dcterms:W3CDTF">2024-06-06T10:13:46Z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89398A804C2F4C5FBCB22DF866409CD2_11</vt:lpwstr>
  </property>
</Properties>
</file>