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</w:rPr>
        <w:t>：       研究生复试记分表、汇总表</w:t>
      </w:r>
    </w:p>
    <w:p>
      <w:pPr>
        <w:ind w:firstLine="420" w:firstLineChars="200"/>
        <w:rPr>
          <w:sz w:val="21"/>
        </w:rPr>
      </w:pPr>
      <w:r>
        <w:rPr>
          <w:rFonts w:hint="eastAsia"/>
          <w:sz w:val="21"/>
        </w:rPr>
        <w:t>为方便后期成绩汇总及排序，复试过程中所有项目的计分方式，均按单项的满分值计算，不得折算为其他分值。总成绩满分800分</w:t>
      </w:r>
      <w:r>
        <w:rPr>
          <w:rFonts w:hint="eastAsia"/>
          <w:sz w:val="21"/>
          <w:lang w:eastAsia="zh-CN"/>
        </w:rPr>
        <w:t>（联考</w:t>
      </w:r>
      <w:r>
        <w:rPr>
          <w:rFonts w:hint="eastAsia"/>
          <w:sz w:val="21"/>
          <w:lang w:val="en-US" w:eastAsia="zh-CN"/>
        </w:rPr>
        <w:t>600分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</w:rPr>
        <w:t>，初试满分500分</w:t>
      </w:r>
      <w:r>
        <w:rPr>
          <w:rFonts w:hint="eastAsia"/>
          <w:sz w:val="21"/>
          <w:lang w:eastAsia="zh-CN"/>
        </w:rPr>
        <w:t>（联考</w:t>
      </w:r>
      <w:r>
        <w:rPr>
          <w:rFonts w:hint="eastAsia"/>
          <w:sz w:val="21"/>
          <w:lang w:val="en-US" w:eastAsia="zh-CN"/>
        </w:rPr>
        <w:t>300分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</w:rPr>
        <w:t>，复试满分为300分，其中外语听力满分30分，口语满分20分，综合面试（平时成绩、创新及应用能力、专业知识及知识面等）满分100分，专业课笔试科目满分150分。同等学力加试科目满分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</w:rPr>
        <w:t>00分，不记入复试成绩</w:t>
      </w:r>
      <w:r>
        <w:rPr>
          <w:rFonts w:hint="eastAsia"/>
          <w:sz w:val="21"/>
          <w:lang w:eastAsia="zh-CN"/>
        </w:rPr>
        <w:t>，加试不及格不予录取</w:t>
      </w:r>
      <w:r>
        <w:rPr>
          <w:rFonts w:hint="eastAsia"/>
          <w:sz w:val="21"/>
        </w:rPr>
        <w:t>。</w:t>
      </w:r>
    </w:p>
    <w:p>
      <w:pPr>
        <w:ind w:firstLine="636" w:firstLineChars="303"/>
        <w:rPr>
          <w:sz w:val="21"/>
        </w:rPr>
      </w:pPr>
      <w:r>
        <w:rPr>
          <w:rFonts w:hint="eastAsia"/>
          <w:sz w:val="21"/>
        </w:rPr>
        <w:t>1、各专业综合及口语面试记分表－复试教师用</w:t>
      </w:r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485"/>
        <w:gridCol w:w="1134"/>
        <w:gridCol w:w="1276"/>
        <w:gridCol w:w="145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考生编号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考生姓名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教师给分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外语口语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综合面试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</w:tbl>
    <w:p>
      <w:pPr>
        <w:rPr>
          <w:sz w:val="21"/>
        </w:rPr>
      </w:pPr>
      <w:r>
        <w:rPr>
          <w:rFonts w:hint="eastAsia"/>
          <w:sz w:val="21"/>
        </w:rPr>
        <w:t xml:space="preserve">面试教师签字：                  </w:t>
      </w:r>
    </w:p>
    <w:p>
      <w:pPr>
        <w:ind w:firstLine="570"/>
        <w:rPr>
          <w:sz w:val="21"/>
        </w:rPr>
      </w:pPr>
    </w:p>
    <w:p>
      <w:pPr>
        <w:ind w:firstLine="570"/>
        <w:rPr>
          <w:sz w:val="21"/>
        </w:rPr>
      </w:pPr>
      <w:r>
        <w:rPr>
          <w:rFonts w:hint="eastAsia"/>
          <w:sz w:val="21"/>
        </w:rPr>
        <w:t>2、各专业综合及口语面试成绩表－专业汇总用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51"/>
        <w:gridCol w:w="928"/>
        <w:gridCol w:w="434"/>
        <w:gridCol w:w="419"/>
        <w:gridCol w:w="419"/>
        <w:gridCol w:w="419"/>
        <w:gridCol w:w="419"/>
        <w:gridCol w:w="1229"/>
        <w:gridCol w:w="473"/>
        <w:gridCol w:w="420"/>
        <w:gridCol w:w="560"/>
        <w:gridCol w:w="560"/>
        <w:gridCol w:w="42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考生编号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考生姓名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每位教师口语给分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口语得分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每位教师综合面试给分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面试得分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9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12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11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</w:tbl>
    <w:p>
      <w:pPr>
        <w:rPr>
          <w:sz w:val="21"/>
        </w:rPr>
      </w:pPr>
      <w:r>
        <w:rPr>
          <w:rFonts w:hint="eastAsia"/>
          <w:sz w:val="21"/>
        </w:rPr>
        <w:t>登分：            核对：            面试组长签字：</w:t>
      </w:r>
    </w:p>
    <w:p>
      <w:pPr>
        <w:ind w:firstLine="570"/>
        <w:rPr>
          <w:sz w:val="21"/>
        </w:rPr>
      </w:pPr>
    </w:p>
    <w:p>
      <w:pPr>
        <w:ind w:firstLine="570"/>
        <w:rPr>
          <w:sz w:val="21"/>
        </w:rPr>
      </w:pPr>
      <w:r>
        <w:rPr>
          <w:rFonts w:hint="eastAsia"/>
          <w:sz w:val="21"/>
        </w:rPr>
        <w:t>3、各专业复试成绩汇总表（报研究生院，</w:t>
      </w:r>
      <w:r>
        <w:rPr>
          <w:rFonts w:hint="eastAsia"/>
          <w:b/>
          <w:color w:val="FF0000"/>
          <w:sz w:val="21"/>
        </w:rPr>
        <w:t>excel格式，</w:t>
      </w:r>
      <w:r>
        <w:rPr>
          <w:rFonts w:hint="eastAsia"/>
          <w:sz w:val="21"/>
        </w:rPr>
        <w:t>电子版及纸质材料各1份）</w:t>
      </w:r>
    </w:p>
    <w:tbl>
      <w:tblPr>
        <w:tblStyle w:val="5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78"/>
        <w:gridCol w:w="794"/>
        <w:gridCol w:w="699"/>
        <w:gridCol w:w="649"/>
        <w:gridCol w:w="709"/>
        <w:gridCol w:w="708"/>
        <w:gridCol w:w="709"/>
        <w:gridCol w:w="709"/>
        <w:gridCol w:w="709"/>
        <w:gridCol w:w="83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考生编号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初试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成绩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复试成绩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总成绩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录取建议（建议录取、建议不录取、建议追加计划录取）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（分3类）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听力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综合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笔试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合计</w:t>
            </w: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</w:tbl>
    <w:p>
      <w:pPr>
        <w:rPr>
          <w:sz w:val="21"/>
        </w:rPr>
      </w:pPr>
      <w:r>
        <w:rPr>
          <w:rFonts w:hint="eastAsia"/>
          <w:sz w:val="21"/>
        </w:rPr>
        <w:t>登分：            核对：               院长：                 （加盖公章）</w:t>
      </w:r>
    </w:p>
    <w:p>
      <w:pPr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4、同等学力考生加试成绩表</w:t>
      </w:r>
      <w:r>
        <w:rPr>
          <w:rFonts w:hint="eastAsia"/>
          <w:sz w:val="21"/>
        </w:rPr>
        <w:t>（报研究生院，excel格式，电子版及纸质材料各1份）</w:t>
      </w:r>
    </w:p>
    <w:tbl>
      <w:tblPr>
        <w:tblStyle w:val="5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00"/>
        <w:gridCol w:w="1540"/>
        <w:gridCol w:w="1540"/>
        <w:gridCol w:w="1400"/>
        <w:gridCol w:w="140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8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同等学力加试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加试结论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（通过或未通过）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科目名称（1）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加试成绩（1）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科目名称（2）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加试成绩（2）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headerReference r:id="rId3" w:type="default"/>
      <w:pgSz w:w="11906" w:h="16838"/>
      <w:pgMar w:top="964" w:right="1247" w:bottom="964" w:left="1247" w:header="567" w:footer="794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62"/>
    <w:rsid w:val="000216FD"/>
    <w:rsid w:val="000C31FF"/>
    <w:rsid w:val="002F0BA5"/>
    <w:rsid w:val="004F42EA"/>
    <w:rsid w:val="004F4DD4"/>
    <w:rsid w:val="00571AA3"/>
    <w:rsid w:val="005A77C2"/>
    <w:rsid w:val="005E60B5"/>
    <w:rsid w:val="006E2BCA"/>
    <w:rsid w:val="00743D62"/>
    <w:rsid w:val="00750308"/>
    <w:rsid w:val="0086359A"/>
    <w:rsid w:val="008E3BCC"/>
    <w:rsid w:val="009053FC"/>
    <w:rsid w:val="00942C31"/>
    <w:rsid w:val="009672DF"/>
    <w:rsid w:val="00A037C8"/>
    <w:rsid w:val="00A044D8"/>
    <w:rsid w:val="00AE19A8"/>
    <w:rsid w:val="00AE4416"/>
    <w:rsid w:val="00B20972"/>
    <w:rsid w:val="00BC6101"/>
    <w:rsid w:val="00BE1F5F"/>
    <w:rsid w:val="00BF1040"/>
    <w:rsid w:val="00C77758"/>
    <w:rsid w:val="00C8203A"/>
    <w:rsid w:val="00CE6E71"/>
    <w:rsid w:val="00D97E7E"/>
    <w:rsid w:val="00DB7718"/>
    <w:rsid w:val="00DF2791"/>
    <w:rsid w:val="00E2703A"/>
    <w:rsid w:val="00EE5279"/>
    <w:rsid w:val="01832EDD"/>
    <w:rsid w:val="067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nuist</Company>
  <Pages>1</Pages>
  <Words>642</Words>
  <Characters>275</Characters>
  <Lines>2</Lines>
  <Paragraphs>1</Paragraphs>
  <TotalTime>4</TotalTime>
  <ScaleCrop>false</ScaleCrop>
  <LinksUpToDate>false</LinksUpToDate>
  <CharactersWithSpaces>916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2018-03-01T05:30:00Z</dcterms:created>
  <dc:creator>lc</dc:creator>
  <cp:lastModifiedBy>vicky20号</cp:lastModifiedBy>
  <cp:lastPrinted>2010-03-30T08:01:00Z</cp:lastPrinted>
  <dcterms:modified xsi:type="dcterms:W3CDTF">2021-03-21T08:22:11Z</dcterms:modified>
  <dc:title>面试成绩分布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